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04" w:rsidRPr="003B3504" w:rsidRDefault="003B3504" w:rsidP="003B3504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color w:val="FF0000"/>
          <w:kern w:val="36"/>
          <w:sz w:val="28"/>
          <w:szCs w:val="28"/>
          <w:u w:val="single"/>
          <w:rtl/>
          <w:lang w:bidi="fa-IR"/>
        </w:rPr>
        <w:t>هد</w:t>
      </w:r>
      <w:r w:rsidRPr="003B3504">
        <w:rPr>
          <w:rFonts w:ascii="Times New Roman" w:eastAsia="Times New Roman" w:hAnsi="Times New Roman" w:cs="B Lotus" w:hint="cs"/>
          <w:b/>
          <w:bCs/>
          <w:color w:val="FF0000"/>
          <w:kern w:val="36"/>
          <w:sz w:val="28"/>
          <w:szCs w:val="28"/>
          <w:u w:val="single"/>
          <w:rtl/>
          <w:lang w:bidi="fa-IR"/>
        </w:rPr>
        <w:t>ف :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rtl/>
          <w:lang w:bidi="fa-IR"/>
        </w:rPr>
        <w:t> 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/>
          <w:b/>
          <w:bCs/>
          <w:color w:val="3366FF"/>
          <w:kern w:val="36"/>
          <w:sz w:val="14"/>
          <w:szCs w:val="14"/>
          <w:rtl/>
        </w:rPr>
        <w:t>   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تامين نيروي انساني </w:t>
      </w:r>
      <w:r w:rsidR="006A35D6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متخصص 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مورد نياز 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مراکز درمانی تابعه دانشگاه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rtl/>
          <w:lang w:bidi="fa-IR"/>
        </w:rPr>
        <w:t> 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rtl/>
          <w:lang w:bidi="fa-IR"/>
        </w:rPr>
        <w:t> 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rtl/>
          <w:lang w:bidi="fa-IR"/>
        </w:rPr>
        <w:t> 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B Lotus" w:hint="cs"/>
          <w:b/>
          <w:bCs/>
          <w:color w:val="FF0000"/>
          <w:kern w:val="36"/>
          <w:sz w:val="28"/>
          <w:szCs w:val="28"/>
          <w:u w:val="single"/>
          <w:rtl/>
          <w:lang w:bidi="fa-IR"/>
        </w:rPr>
        <w:t xml:space="preserve">شرح وظايف </w:t>
      </w:r>
      <w:r>
        <w:rPr>
          <w:rFonts w:ascii="Times New Roman" w:eastAsia="Times New Roman" w:hAnsi="Times New Roman" w:cs="B Lotus" w:hint="cs"/>
          <w:b/>
          <w:bCs/>
          <w:color w:val="FF0000"/>
          <w:kern w:val="36"/>
          <w:sz w:val="28"/>
          <w:szCs w:val="28"/>
          <w:u w:val="single"/>
          <w:rtl/>
          <w:lang w:bidi="fa-IR"/>
        </w:rPr>
        <w:t>واحد</w:t>
      </w:r>
      <w:r w:rsidRPr="003B3504">
        <w:rPr>
          <w:rFonts w:ascii="Times New Roman" w:eastAsia="Times New Roman" w:hAnsi="Times New Roman" w:cs="B Lotus" w:hint="cs"/>
          <w:b/>
          <w:bCs/>
          <w:color w:val="FF0000"/>
          <w:kern w:val="36"/>
          <w:sz w:val="28"/>
          <w:szCs w:val="28"/>
          <w:u w:val="single"/>
          <w:rtl/>
          <w:lang w:bidi="fa-IR"/>
        </w:rPr>
        <w:t xml:space="preserve"> تامين وتوزيع نيروي </w:t>
      </w:r>
      <w:r>
        <w:rPr>
          <w:rFonts w:ascii="Times New Roman" w:eastAsia="Times New Roman" w:hAnsi="Times New Roman" w:cs="B Lotus" w:hint="cs"/>
          <w:b/>
          <w:bCs/>
          <w:color w:val="FF0000"/>
          <w:kern w:val="36"/>
          <w:sz w:val="28"/>
          <w:szCs w:val="28"/>
          <w:u w:val="single"/>
          <w:rtl/>
          <w:lang w:bidi="fa-IR"/>
        </w:rPr>
        <w:t>متخصص</w:t>
      </w:r>
      <w:r w:rsidRPr="003B3504">
        <w:rPr>
          <w:rFonts w:ascii="Times New Roman" w:eastAsia="Times New Roman" w:hAnsi="Times New Roman" w:cs="B Lotus" w:hint="cs"/>
          <w:b/>
          <w:bCs/>
          <w:color w:val="FF0000"/>
          <w:kern w:val="36"/>
          <w:sz w:val="28"/>
          <w:szCs w:val="28"/>
          <w:u w:val="single"/>
          <w:rtl/>
          <w:lang w:bidi="fa-IR"/>
        </w:rPr>
        <w:t>: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rtl/>
          <w:lang w:bidi="fa-IR"/>
        </w:rPr>
        <w:t> 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برنامه ريزي براي توزيع مشمولين قانون خدمت پزشكان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/>
          <w:b/>
          <w:bCs/>
          <w:color w:val="3366FF"/>
          <w:kern w:val="36"/>
          <w:sz w:val="14"/>
          <w:szCs w:val="14"/>
          <w:rtl/>
        </w:rPr>
        <w:t>   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نظارت بر حسن اجراي قوانين آئين نامه ها ودستورالعمل هاي صادره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/>
          <w:b/>
          <w:bCs/>
          <w:color w:val="3366FF"/>
          <w:kern w:val="36"/>
          <w:sz w:val="14"/>
          <w:szCs w:val="14"/>
          <w:rtl/>
        </w:rPr>
        <w:t>   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سنجش وارزيابي عملكرد 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مراکز درمانی تابعه دانشگاه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 درحسن اجراي قوانين ومقررات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/>
          <w:b/>
          <w:bCs/>
          <w:color w:val="3366FF"/>
          <w:kern w:val="36"/>
          <w:sz w:val="14"/>
          <w:szCs w:val="14"/>
          <w:rtl/>
        </w:rPr>
        <w:t>    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هماهنگي وتعامل با 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شبکه بهداشت و درمان شهرستان های تابعه و مراکز پزشکی، آموزشی و درمانی ب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ه منظور تبادل اطلاعات</w:t>
      </w:r>
    </w:p>
    <w:p w:rsidR="003B3504" w:rsidRPr="003B3504" w:rsidRDefault="003B3504" w:rsidP="006A35D6">
      <w:pPr>
        <w:shd w:val="clear" w:color="auto" w:fill="FFFFFF"/>
        <w:bidi/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Times New Roman"/>
          <w:b/>
          <w:bCs/>
          <w:color w:val="3366FF"/>
          <w:kern w:val="36"/>
          <w:sz w:val="14"/>
          <w:szCs w:val="14"/>
          <w:rtl/>
        </w:rPr>
        <w:t>    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پاسخگويي به شكايات و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 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درخواست</w:t>
      </w:r>
      <w:r w:rsidR="006A35D6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‌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هاي رسيده</w:t>
      </w:r>
      <w:r w:rsidR="006A35D6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 از مراکز درمانی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برر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سي وتعيين نيازهاي 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مراکزدرمانی تابعه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 و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 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بررسي تعداد نيروي در</w:t>
      </w:r>
      <w:r w:rsidR="006A35D6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 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دسترس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برنامه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‌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ريزي جهت تامين وتوزيع نيروي 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متخصص 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مورد نياز</w:t>
      </w:r>
    </w:p>
    <w:p w:rsidR="003B3504" w:rsidRPr="003B3504" w:rsidRDefault="003B3504" w:rsidP="003B3504">
      <w:pPr>
        <w:shd w:val="clear" w:color="auto" w:fill="FFFFFF"/>
        <w:bidi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برنامه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‌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ريزي وتدوين برنامه عملياتي ساليانه وپيگيري پيشرفت برنامه</w:t>
      </w:r>
    </w:p>
    <w:p w:rsidR="003B3504" w:rsidRPr="003B3504" w:rsidRDefault="003B3504" w:rsidP="006A35D6">
      <w:pPr>
        <w:shd w:val="clear" w:color="auto" w:fill="FFFFFF"/>
        <w:bidi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rtl/>
        </w:rPr>
      </w:pP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برنامه</w:t>
      </w:r>
      <w:r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>‌</w:t>
      </w:r>
      <w:r w:rsidRPr="003B3504">
        <w:rPr>
          <w:rFonts w:ascii="Times New Roman" w:eastAsia="Times New Roman" w:hAnsi="Times New Roman" w:cs="B Lotus" w:hint="cs"/>
          <w:b/>
          <w:bCs/>
          <w:color w:val="3366FF"/>
          <w:kern w:val="36"/>
          <w:sz w:val="28"/>
          <w:szCs w:val="28"/>
          <w:rtl/>
          <w:lang w:bidi="fa-IR"/>
        </w:rPr>
        <w:t xml:space="preserve">ريزي درجهت بهبود اجراي غيرمتمركز قانون خدمت پزشكان </w:t>
      </w:r>
    </w:p>
    <w:p w:rsidR="007941AB" w:rsidRDefault="007941AB">
      <w:pPr>
        <w:rPr>
          <w:rtl/>
          <w:lang w:bidi="fa-IR"/>
        </w:rPr>
      </w:pPr>
    </w:p>
    <w:sectPr w:rsidR="007941AB" w:rsidSect="007941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82" w:rsidRDefault="00276682" w:rsidP="003B3504">
      <w:pPr>
        <w:spacing w:after="0" w:line="240" w:lineRule="auto"/>
      </w:pPr>
      <w:r>
        <w:separator/>
      </w:r>
    </w:p>
  </w:endnote>
  <w:endnote w:type="continuationSeparator" w:id="0">
    <w:p w:rsidR="00276682" w:rsidRDefault="00276682" w:rsidP="003B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82" w:rsidRDefault="00276682" w:rsidP="003B3504">
      <w:pPr>
        <w:spacing w:after="0" w:line="240" w:lineRule="auto"/>
      </w:pPr>
      <w:r>
        <w:separator/>
      </w:r>
    </w:p>
  </w:footnote>
  <w:footnote w:type="continuationSeparator" w:id="0">
    <w:p w:rsidR="00276682" w:rsidRDefault="00276682" w:rsidP="003B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04" w:rsidRPr="003B3504" w:rsidRDefault="003B3504" w:rsidP="003B3504">
    <w:pPr>
      <w:pStyle w:val="Header"/>
      <w:jc w:val="center"/>
      <w:rPr>
        <w:rFonts w:cs="B Titr"/>
        <w:lang w:bidi="fa-IR"/>
      </w:rPr>
    </w:pPr>
    <w:r w:rsidRPr="003B3504">
      <w:rPr>
        <w:rFonts w:cs="B Titr" w:hint="cs"/>
        <w:rtl/>
        <w:lang w:bidi="fa-IR"/>
      </w:rPr>
      <w:t>واحد توزیع نیروی انسانی متخصص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504"/>
    <w:rsid w:val="00276682"/>
    <w:rsid w:val="003B3504"/>
    <w:rsid w:val="006A35D6"/>
    <w:rsid w:val="007941AB"/>
    <w:rsid w:val="00FE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504"/>
  </w:style>
  <w:style w:type="paragraph" w:styleId="Footer">
    <w:name w:val="footer"/>
    <w:basedOn w:val="Normal"/>
    <w:link w:val="FooterChar"/>
    <w:uiPriority w:val="99"/>
    <w:semiHidden/>
    <w:unhideWhenUsed/>
    <w:rsid w:val="003B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رامیز رضویان</dc:creator>
  <cp:lastModifiedBy>saoa</cp:lastModifiedBy>
  <cp:revision>2</cp:revision>
  <dcterms:created xsi:type="dcterms:W3CDTF">2019-10-05T07:14:00Z</dcterms:created>
  <dcterms:modified xsi:type="dcterms:W3CDTF">2019-10-05T08:31:00Z</dcterms:modified>
</cp:coreProperties>
</file>